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99740E" w:rsidRPr="006E6CE7" w:rsidRDefault="0099740E" w:rsidP="0099740E">
      <w:pP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6E6CE7">
        <w:rPr>
          <w:rFonts w:asciiTheme="minorHAnsi" w:hAnsiTheme="minorHAnsi" w:cs="Arial"/>
          <w:b/>
          <w:sz w:val="22"/>
          <w:szCs w:val="22"/>
        </w:rPr>
        <w:t xml:space="preserve">AVVISO ESPLORATIVO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MANIFESTAZIONE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INTERESSE, PER LA SELEZIONE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OPERATORI ECONOMICI DA INVITARE A PROCEDURA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AFFIDAMENTO DIRETTO, AI SENSI DELL’ART. 36, COMMA 2),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LETT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. B) DEL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D.LGS.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N. 50/2016, PER LA FORNITURA </w:t>
      </w:r>
      <w:proofErr w:type="spellStart"/>
      <w:r w:rsidR="00024246" w:rsidRPr="00024246">
        <w:rPr>
          <w:rFonts w:asciiTheme="minorHAnsi" w:hAnsiTheme="minorHAnsi" w:cs="Arial"/>
          <w:b/>
          <w:sz w:val="22"/>
          <w:szCs w:val="22"/>
        </w:rPr>
        <w:t>FORNITURA</w:t>
      </w:r>
      <w:proofErr w:type="spellEnd"/>
      <w:r w:rsidR="00024246" w:rsidRPr="0002424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024246" w:rsidRPr="00024246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="00024246" w:rsidRPr="00024246">
        <w:rPr>
          <w:rFonts w:asciiTheme="minorHAnsi" w:hAnsiTheme="minorHAnsi" w:cs="Arial"/>
          <w:b/>
          <w:sz w:val="22"/>
          <w:szCs w:val="22"/>
        </w:rPr>
        <w:t xml:space="preserve"> DELLA CARTUCCIA PER LA RIMOZIONE SELETTIVA </w:t>
      </w:r>
      <w:proofErr w:type="spellStart"/>
      <w:r w:rsidR="00024246" w:rsidRPr="00024246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="00024246" w:rsidRPr="00024246">
        <w:rPr>
          <w:rFonts w:asciiTheme="minorHAnsi" w:hAnsiTheme="minorHAnsi" w:cs="Arial"/>
          <w:b/>
          <w:sz w:val="22"/>
          <w:szCs w:val="22"/>
        </w:rPr>
        <w:t xml:space="preserve"> ENDOTOSSINE </w:t>
      </w:r>
      <w:proofErr w:type="spellStart"/>
      <w:r w:rsidR="00024246" w:rsidRPr="00024246">
        <w:rPr>
          <w:rFonts w:asciiTheme="minorHAnsi" w:hAnsiTheme="minorHAnsi" w:cs="Arial"/>
          <w:b/>
          <w:sz w:val="22"/>
          <w:szCs w:val="22"/>
        </w:rPr>
        <w:t>TORAYMYXIN®</w:t>
      </w:r>
      <w:proofErr w:type="spellEnd"/>
      <w:r w:rsidR="00024246" w:rsidRPr="00024246">
        <w:rPr>
          <w:rFonts w:asciiTheme="minorHAnsi" w:hAnsiTheme="minorHAnsi" w:cs="Arial"/>
          <w:b/>
          <w:sz w:val="22"/>
          <w:szCs w:val="22"/>
        </w:rPr>
        <w:t> 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lastRenderedPageBreak/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 dell’art. 36, comma 2), lett. b)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071FFE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071FFE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24246"/>
    <w:rsid w:val="000301DF"/>
    <w:rsid w:val="00055108"/>
    <w:rsid w:val="00071FFE"/>
    <w:rsid w:val="00084548"/>
    <w:rsid w:val="00091A14"/>
    <w:rsid w:val="00094116"/>
    <w:rsid w:val="00095C3C"/>
    <w:rsid w:val="000A5677"/>
    <w:rsid w:val="000B7E9B"/>
    <w:rsid w:val="000D0B4C"/>
    <w:rsid w:val="000E70E9"/>
    <w:rsid w:val="00121BC4"/>
    <w:rsid w:val="00123ABC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A178F"/>
    <w:rsid w:val="00812826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7759"/>
    <w:rsid w:val="00977B63"/>
    <w:rsid w:val="00985E5A"/>
    <w:rsid w:val="009902CD"/>
    <w:rsid w:val="0099740E"/>
    <w:rsid w:val="00A10DA4"/>
    <w:rsid w:val="00A114FB"/>
    <w:rsid w:val="00A32899"/>
    <w:rsid w:val="00A3361F"/>
    <w:rsid w:val="00A5668F"/>
    <w:rsid w:val="00A57155"/>
    <w:rsid w:val="00A71773"/>
    <w:rsid w:val="00AE1EE2"/>
    <w:rsid w:val="00B108EC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AD7E-AEFE-4FB3-BD08-FA72EE6D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3341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roberto_polli</cp:lastModifiedBy>
  <cp:revision>6</cp:revision>
  <cp:lastPrinted>2019-04-11T10:58:00Z</cp:lastPrinted>
  <dcterms:created xsi:type="dcterms:W3CDTF">2019-06-19T10:49:00Z</dcterms:created>
  <dcterms:modified xsi:type="dcterms:W3CDTF">2019-10-17T08:28:00Z</dcterms:modified>
</cp:coreProperties>
</file>